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spacing w:line="240" w:lineRule="auto"/>
        <w:rPr>
          <w:rFonts w:ascii="Greycliff CF Bold" w:cs="Greycliff CF Bold" w:hAnsi="Greycliff CF Bold" w:eastAsia="Greycliff CF Bold"/>
        </w:rPr>
      </w:pP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901700</wp:posOffset>
                </wp:positionV>
                <wp:extent cx="2298913" cy="565660"/>
                <wp:effectExtent l="0" t="0" r="0" b="0"/>
                <wp:wrapTopAndBottom distT="152400" distB="152400"/>
                <wp:docPr id="1073741829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3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block Header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71.0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Fonts w:ascii="Greycliff CF Bold" w:hAnsi="Greycliff CF Bold"/>
          <w:rtl w:val="0"/>
          <w:lang w:val="it-IT"/>
        </w:rPr>
        <w:t>COMUNICATO STAMPA</w:t>
      </w: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5193095</wp:posOffset>
            </wp:positionH>
            <wp:positionV relativeFrom="page">
              <wp:posOffset>809897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0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pacing w:before="0" w:after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8 </w:t>
      </w:r>
      <w:r>
        <w:rPr>
          <w:b w:val="1"/>
          <w:bCs w:val="1"/>
          <w:sz w:val="28"/>
          <w:szCs w:val="28"/>
          <w:rtl w:val="0"/>
          <w:lang w:val="it-IT"/>
        </w:rPr>
        <w:t>M</w:t>
      </w:r>
      <w:r>
        <w:rPr>
          <w:b w:val="1"/>
          <w:bCs w:val="1"/>
          <w:sz w:val="28"/>
          <w:szCs w:val="28"/>
          <w:rtl w:val="0"/>
          <w:lang w:val="it-IT"/>
        </w:rPr>
        <w:t>arzo, nel settore forestale presenza femminile sempre pi</w:t>
      </w:r>
      <w:r>
        <w:rPr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b w:val="1"/>
          <w:bCs w:val="1"/>
          <w:sz w:val="28"/>
          <w:szCs w:val="28"/>
          <w:rtl w:val="0"/>
          <w:lang w:val="it-IT"/>
        </w:rPr>
        <w:t>significativa ma non mancano le zone d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ombra</w:t>
      </w:r>
    </w:p>
    <w:p>
      <w:pPr>
        <w:pStyle w:val="Corpo A"/>
        <w:spacing w:before="0" w:after="0"/>
        <w:rPr>
          <w:b w:val="1"/>
          <w:bCs w:val="1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 w:line="264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it-IT"/>
        </w:rPr>
        <w:t>Non esiste gestione forestale responsabile senza una piena parit</w:t>
      </w:r>
      <w:r>
        <w:rPr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i w:val="1"/>
          <w:iCs w:val="1"/>
          <w:sz w:val="22"/>
          <w:szCs w:val="22"/>
          <w:rtl w:val="0"/>
          <w:lang w:val="it-IT"/>
        </w:rPr>
        <w:t xml:space="preserve">di genere: ad affermarlo in </w:t>
      </w:r>
      <w:r>
        <w:rPr>
          <w:i w:val="1"/>
          <w:iCs w:val="1"/>
          <w:sz w:val="22"/>
          <w:szCs w:val="22"/>
          <w:rtl w:val="0"/>
          <w:lang w:val="it-IT"/>
        </w:rPr>
        <w:t>occasione della Festa della donn</w:t>
      </w:r>
      <w:r>
        <w:rPr>
          <w:i w:val="1"/>
          <w:iCs w:val="1"/>
          <w:sz w:val="22"/>
          <w:szCs w:val="22"/>
          <w:rtl w:val="0"/>
          <w:lang w:val="it-IT"/>
        </w:rPr>
        <w:t xml:space="preserve">a </w:t>
      </w:r>
      <w:r>
        <w:rPr>
          <w:i w:val="1"/>
          <w:iCs w:val="1"/>
          <w:sz w:val="22"/>
          <w:szCs w:val="22"/>
          <w:rtl w:val="0"/>
          <w:lang w:val="it-IT"/>
        </w:rPr>
        <w:t xml:space="preserve">il </w:t>
      </w:r>
      <w:r>
        <w:rPr>
          <w:i w:val="1"/>
          <w:iCs w:val="1"/>
          <w:sz w:val="22"/>
          <w:szCs w:val="22"/>
          <w:rtl w:val="0"/>
          <w:lang w:val="it-IT"/>
        </w:rPr>
        <w:t>Forest Stewardship Council</w:t>
      </w:r>
      <w:r>
        <w:rPr>
          <w:i w:val="1"/>
          <w:iCs w:val="1"/>
          <w:sz w:val="22"/>
          <w:szCs w:val="22"/>
          <w:vertAlign w:val="superscript"/>
          <w:rtl w:val="0"/>
          <w:lang w:val="it-IT"/>
        </w:rPr>
        <w:t>®</w:t>
      </w:r>
      <w:r>
        <w:rPr>
          <w:i w:val="1"/>
          <w:iCs w:val="1"/>
          <w:sz w:val="22"/>
          <w:szCs w:val="22"/>
          <w:rtl w:val="0"/>
          <w:lang w:val="it-IT"/>
        </w:rPr>
        <w:t xml:space="preserve"> (FSC</w:t>
      </w:r>
      <w:r>
        <w:rPr>
          <w:i w:val="1"/>
          <w:iCs w:val="1"/>
          <w:sz w:val="22"/>
          <w:szCs w:val="22"/>
          <w:vertAlign w:val="superscript"/>
          <w:rtl w:val="0"/>
          <w:lang w:val="it-IT"/>
        </w:rPr>
        <w:t>®</w:t>
      </w:r>
      <w:r>
        <w:rPr>
          <w:i w:val="1"/>
          <w:iCs w:val="1"/>
          <w:sz w:val="22"/>
          <w:szCs w:val="22"/>
          <w:rtl w:val="0"/>
          <w:lang w:val="it-IT"/>
        </w:rPr>
        <w:t>)</w:t>
      </w:r>
      <w:r>
        <w:rPr>
          <w:i w:val="1"/>
          <w:iCs w:val="1"/>
          <w:sz w:val="22"/>
          <w:szCs w:val="22"/>
          <w:rtl w:val="0"/>
          <w:lang w:val="it-IT"/>
        </w:rPr>
        <w:t>, l'associazione cha da pi</w:t>
      </w:r>
      <w:r>
        <w:rPr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i w:val="1"/>
          <w:iCs w:val="1"/>
          <w:sz w:val="22"/>
          <w:szCs w:val="22"/>
          <w:rtl w:val="0"/>
          <w:lang w:val="it-IT"/>
        </w:rPr>
        <w:t>di 20 anni si occupa della salvaguardia di alberi e boschi in Italia</w:t>
      </w:r>
      <w:r>
        <w:rPr>
          <w:i w:val="1"/>
          <w:iCs w:val="1"/>
          <w:sz w:val="22"/>
          <w:szCs w:val="22"/>
          <w:rtl w:val="0"/>
          <w:lang w:val="it-IT"/>
        </w:rPr>
        <w:t>, che ha chiesto di raccontare il gender gap - e i modi per superarlo - nel settore forestale italiano a 3 testimoni d</w:t>
      </w:r>
      <w:r>
        <w:rPr>
          <w:i w:val="1"/>
          <w:iCs w:val="1"/>
          <w:sz w:val="22"/>
          <w:szCs w:val="22"/>
          <w:rtl w:val="0"/>
          <w:lang w:val="it-IT"/>
        </w:rPr>
        <w:t>’</w:t>
      </w:r>
      <w:r>
        <w:rPr>
          <w:i w:val="1"/>
          <w:iCs w:val="1"/>
          <w:sz w:val="22"/>
          <w:szCs w:val="22"/>
          <w:rtl w:val="0"/>
          <w:lang w:val="it-IT"/>
        </w:rPr>
        <w:t>eccezione.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 w:line="264" w:lineRule="auto"/>
        <w:rPr>
          <w:i w:val="1"/>
          <w:iCs w:val="1"/>
          <w:sz w:val="22"/>
          <w:szCs w:val="22"/>
          <w:u w:color="000000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Padova, 7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arzo 2022 - </w:t>
      </w:r>
      <w:r>
        <w:rPr>
          <w:rFonts w:ascii="Arial" w:hAnsi="Arial"/>
          <w:sz w:val="22"/>
          <w:szCs w:val="22"/>
          <w:rtl w:val="0"/>
          <w:lang w:val="it-IT"/>
        </w:rPr>
        <w:t xml:space="preserve">Consulenti e tecnici forestali, boscaioli, vivaisti, pianificatori, gestori e addetti delle aziende del settore del legno: il mondo economico che ruota attorno alle foreste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sempre stato </w:t>
      </w:r>
      <w:r>
        <w:rPr>
          <w:rFonts w:ascii="Arial" w:hAnsi="Arial"/>
          <w:sz w:val="22"/>
          <w:szCs w:val="22"/>
          <w:rtl w:val="0"/>
          <w:lang w:val="it-IT"/>
        </w:rPr>
        <w:t xml:space="preserve">un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affare per uomini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Fonts w:ascii="Arial" w:hAnsi="Arial"/>
          <w:sz w:val="22"/>
          <w:szCs w:val="22"/>
          <w:rtl w:val="0"/>
          <w:lang w:val="it-IT"/>
        </w:rPr>
        <w:t>anche se qualcosa</w:t>
      </w:r>
      <w:r>
        <w:rPr>
          <w:rFonts w:ascii="Arial" w:hAnsi="Arial"/>
          <w:sz w:val="22"/>
          <w:szCs w:val="22"/>
          <w:rtl w:val="0"/>
          <w:lang w:val="it-IT"/>
        </w:rPr>
        <w:t xml:space="preserve"> sta cambiando. Lo conferma </w:t>
      </w:r>
      <w:r>
        <w:rPr>
          <w:rFonts w:ascii="Arial" w:hAnsi="Arial"/>
          <w:sz w:val="22"/>
          <w:szCs w:val="22"/>
          <w:rtl w:val="0"/>
          <w:lang w:val="it-IT"/>
        </w:rPr>
        <w:t>l'iniziativa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FSC</w:t>
      </w:r>
      <w:r>
        <w:rPr>
          <w:rFonts w:ascii="Arial" w:hAnsi="Arial" w:hint="default"/>
          <w:b w:val="1"/>
          <w:bCs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Italia</w:t>
      </w:r>
      <w:r>
        <w:rPr>
          <w:rFonts w:ascii="Arial" w:hAnsi="Arial"/>
          <w:sz w:val="22"/>
          <w:szCs w:val="22"/>
          <w:rtl w:val="0"/>
          <w:lang w:val="it-IT"/>
        </w:rPr>
        <w:t xml:space="preserve">, che in occasione della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Festa della Donna</w:t>
      </w:r>
      <w:r>
        <w:rPr>
          <w:rFonts w:ascii="Arial" w:hAnsi="Arial"/>
          <w:sz w:val="22"/>
          <w:szCs w:val="22"/>
          <w:rtl w:val="0"/>
          <w:lang w:val="it-IT"/>
        </w:rPr>
        <w:t xml:space="preserve">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8 </w:t>
      </w:r>
      <w:r>
        <w:rPr>
          <w:rFonts w:ascii="Arial" w:hAnsi="Arial"/>
          <w:sz w:val="22"/>
          <w:szCs w:val="22"/>
          <w:rtl w:val="0"/>
          <w:lang w:val="it-IT"/>
        </w:rPr>
        <w:t>M</w:t>
      </w:r>
      <w:r>
        <w:rPr>
          <w:rFonts w:ascii="Arial" w:hAnsi="Arial"/>
          <w:sz w:val="22"/>
          <w:szCs w:val="22"/>
          <w:rtl w:val="0"/>
          <w:lang w:val="it-IT"/>
        </w:rPr>
        <w:t>arzo, fa il punto sull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empowerment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femminile</w:t>
      </w:r>
      <w:r>
        <w:rPr>
          <w:rFonts w:ascii="Arial" w:hAnsi="Arial"/>
          <w:sz w:val="22"/>
          <w:szCs w:val="22"/>
          <w:rtl w:val="0"/>
          <w:lang w:val="it-IT"/>
        </w:rPr>
        <w:t xml:space="preserve"> nel</w:t>
      </w:r>
      <w:r>
        <w:rPr>
          <w:rFonts w:ascii="Arial" w:hAnsi="Arial"/>
          <w:sz w:val="22"/>
          <w:szCs w:val="22"/>
          <w:rtl w:val="0"/>
          <w:lang w:val="it-IT"/>
        </w:rPr>
        <w:t xml:space="preserve"> mondo dei boschi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Partendo dai numeri: nell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Europa a 27 </w:t>
      </w:r>
      <w:r>
        <w:rPr>
          <w:rFonts w:ascii="Arial" w:hAnsi="Arial"/>
          <w:sz w:val="22"/>
          <w:szCs w:val="22"/>
          <w:rtl w:val="0"/>
          <w:lang w:val="it-IT"/>
        </w:rPr>
        <w:t>P</w:t>
      </w:r>
      <w:r>
        <w:rPr>
          <w:rFonts w:ascii="Arial" w:hAnsi="Arial"/>
          <w:sz w:val="22"/>
          <w:szCs w:val="22"/>
          <w:rtl w:val="0"/>
          <w:lang w:val="it-IT"/>
        </w:rPr>
        <w:t>aesi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economia delle foreste occupa oggi (dati 2020</w:t>
      </w:r>
      <w:r>
        <w:rPr>
          <w:rFonts w:ascii="Arial" w:hAnsi="Arial"/>
          <w:sz w:val="22"/>
          <w:szCs w:val="22"/>
          <w:rtl w:val="0"/>
          <w:lang w:val="it-IT"/>
        </w:rPr>
        <w:t xml:space="preserve"> dell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European Institute for Gender Equality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, EIGE</w:t>
      </w:r>
      <w:r>
        <w:rPr>
          <w:rFonts w:ascii="Arial" w:hAnsi="Arial"/>
          <w:sz w:val="22"/>
          <w:szCs w:val="22"/>
          <w:rtl w:val="0"/>
          <w:lang w:val="it-IT"/>
        </w:rPr>
        <w:t>) 4</w:t>
      </w:r>
      <w:r>
        <w:rPr>
          <w:rFonts w:ascii="Arial" w:hAnsi="Arial"/>
          <w:sz w:val="22"/>
          <w:szCs w:val="22"/>
          <w:rtl w:val="0"/>
          <w:lang w:val="it-IT"/>
        </w:rPr>
        <w:t>46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  <w:r>
        <w:rPr>
          <w:rFonts w:ascii="Arial" w:hAnsi="Arial"/>
          <w:sz w:val="22"/>
          <w:szCs w:val="22"/>
          <w:rtl w:val="0"/>
          <w:lang w:val="it-IT"/>
        </w:rPr>
        <w:t>0</w:t>
      </w:r>
      <w:r>
        <w:rPr>
          <w:rFonts w:ascii="Arial" w:hAnsi="Arial"/>
          <w:sz w:val="22"/>
          <w:szCs w:val="22"/>
          <w:rtl w:val="0"/>
          <w:lang w:val="it-IT"/>
        </w:rPr>
        <w:t>00 uomini e</w:t>
      </w:r>
      <w:r>
        <w:rPr>
          <w:rFonts w:ascii="Arial" w:hAnsi="Arial"/>
          <w:sz w:val="22"/>
          <w:szCs w:val="22"/>
          <w:rtl w:val="0"/>
          <w:lang w:val="it-IT"/>
        </w:rPr>
        <w:t xml:space="preserve"> solo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6</w:t>
      </w:r>
      <w:r>
        <w:rPr>
          <w:rFonts w:ascii="Arial" w:hAnsi="Arial"/>
          <w:sz w:val="22"/>
          <w:szCs w:val="22"/>
          <w:rtl w:val="0"/>
          <w:lang w:val="it-IT"/>
        </w:rPr>
        <w:t>3.00</w:t>
      </w:r>
      <w:r>
        <w:rPr>
          <w:rFonts w:ascii="Arial" w:hAnsi="Arial"/>
          <w:sz w:val="22"/>
          <w:szCs w:val="22"/>
          <w:rtl w:val="0"/>
          <w:lang w:val="it-IT"/>
        </w:rPr>
        <w:t>0</w:t>
      </w:r>
      <w:r>
        <w:rPr>
          <w:rFonts w:ascii="Arial" w:hAnsi="Arial"/>
          <w:sz w:val="22"/>
          <w:szCs w:val="22"/>
          <w:rtl w:val="0"/>
          <w:lang w:val="it-IT"/>
        </w:rPr>
        <w:t xml:space="preserve"> donne (1</w:t>
      </w:r>
      <w:r>
        <w:rPr>
          <w:rFonts w:ascii="Arial" w:hAnsi="Arial"/>
          <w:sz w:val="22"/>
          <w:szCs w:val="22"/>
          <w:rtl w:val="0"/>
          <w:lang w:val="it-IT"/>
        </w:rPr>
        <w:t>2</w:t>
      </w:r>
      <w:r>
        <w:rPr>
          <w:rFonts w:ascii="Arial" w:hAnsi="Arial"/>
          <w:sz w:val="22"/>
          <w:szCs w:val="22"/>
          <w:rtl w:val="0"/>
          <w:lang w:val="it-IT"/>
        </w:rPr>
        <w:t>,</w:t>
      </w:r>
      <w:r>
        <w:rPr>
          <w:rFonts w:ascii="Arial" w:hAnsi="Arial"/>
          <w:sz w:val="22"/>
          <w:szCs w:val="22"/>
          <w:rtl w:val="0"/>
          <w:lang w:val="it-IT"/>
        </w:rPr>
        <w:t>4</w:t>
      </w:r>
      <w:r>
        <w:rPr>
          <w:rFonts w:ascii="Arial" w:hAnsi="Arial"/>
          <w:sz w:val="22"/>
          <w:szCs w:val="22"/>
          <w:rtl w:val="0"/>
          <w:lang w:val="it-IT"/>
        </w:rPr>
        <w:t xml:space="preserve">%), mentre in Italia sono impiegati </w:t>
      </w:r>
      <w:r>
        <w:rPr>
          <w:rFonts w:ascii="Arial" w:hAnsi="Arial"/>
          <w:sz w:val="22"/>
          <w:szCs w:val="22"/>
          <w:rtl w:val="0"/>
          <w:lang w:val="it-IT"/>
        </w:rPr>
        <w:t>poco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di 50.000 operatori, di cui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5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  <w:r>
        <w:rPr>
          <w:rFonts w:ascii="Arial" w:hAnsi="Arial"/>
          <w:sz w:val="22"/>
          <w:szCs w:val="22"/>
          <w:rtl w:val="0"/>
          <w:lang w:val="it-IT"/>
        </w:rPr>
        <w:t>5</w:t>
      </w:r>
      <w:r>
        <w:rPr>
          <w:rFonts w:ascii="Arial" w:hAnsi="Arial"/>
          <w:sz w:val="22"/>
          <w:szCs w:val="22"/>
          <w:rtl w:val="0"/>
          <w:lang w:val="it-IT"/>
        </w:rPr>
        <w:t>00 donne (1</w:t>
      </w:r>
      <w:r>
        <w:rPr>
          <w:rFonts w:ascii="Arial" w:hAnsi="Arial"/>
          <w:sz w:val="22"/>
          <w:szCs w:val="22"/>
          <w:rtl w:val="0"/>
          <w:lang w:val="it-IT"/>
        </w:rPr>
        <w:t>0</w:t>
      </w:r>
      <w:r>
        <w:rPr>
          <w:rFonts w:ascii="Arial" w:hAnsi="Arial"/>
          <w:sz w:val="22"/>
          <w:szCs w:val="22"/>
          <w:rtl w:val="0"/>
          <w:lang w:val="it-IT"/>
        </w:rPr>
        <w:t>,8%).</w:t>
      </w:r>
      <w:r>
        <w:rPr>
          <w:rFonts w:ascii="Arial" w:hAnsi="Arial"/>
          <w:sz w:val="22"/>
          <w:szCs w:val="22"/>
          <w:rtl w:val="0"/>
          <w:lang w:val="it-IT"/>
        </w:rPr>
        <w:t xml:space="preserve"> Alcuni esempi parlano 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 xml:space="preserve">di uno scenario che sta lentamente cambiando, ed il Forest Stewardship Council (FSC) ne ha chiesto conto a tre </w:t>
      </w:r>
      <w:r>
        <w:rPr>
          <w:rFonts w:ascii="Arial" w:hAnsi="Arial"/>
          <w:sz w:val="22"/>
          <w:szCs w:val="22"/>
          <w:rtl w:val="0"/>
          <w:lang w:val="it-IT"/>
        </w:rPr>
        <w:t>donn</w:t>
      </w:r>
      <w:r>
        <w:rPr>
          <w:rFonts w:ascii="Arial" w:hAnsi="Arial"/>
          <w:sz w:val="22"/>
          <w:szCs w:val="22"/>
          <w:rtl w:val="0"/>
          <w:lang w:val="it-IT"/>
        </w:rPr>
        <w:t>e del settore: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Maria Rita Gallozzi</w:t>
      </w:r>
      <w:r>
        <w:rPr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Fonts w:ascii="Arial" w:hAnsi="Arial"/>
          <w:sz w:val="22"/>
          <w:szCs w:val="22"/>
          <w:rtl w:val="0"/>
          <w:lang w:val="it-IT"/>
        </w:rPr>
        <w:t>vice presidente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Associazione e </w:t>
      </w:r>
      <w:r>
        <w:rPr>
          <w:rFonts w:ascii="Arial" w:hAnsi="Arial"/>
          <w:sz w:val="22"/>
          <w:szCs w:val="22"/>
          <w:rtl w:val="0"/>
          <w:lang w:val="it-IT"/>
        </w:rPr>
        <w:t xml:space="preserve">auditor;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Alessandra Stefani,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Direttrice del</w:t>
      </w:r>
      <w:r>
        <w:rPr>
          <w:rFonts w:ascii="Arial" w:hAnsi="Arial"/>
          <w:sz w:val="22"/>
          <w:szCs w:val="22"/>
          <w:rtl w:val="0"/>
          <w:lang w:val="it-IT"/>
        </w:rPr>
        <w:t xml:space="preserve">la Direzione generale foreste del </w:t>
      </w:r>
      <w:r>
        <w:rPr>
          <w:rFonts w:ascii="Arial" w:hAnsi="Arial"/>
          <w:sz w:val="22"/>
          <w:szCs w:val="22"/>
          <w:rtl w:val="0"/>
          <w:lang w:val="it-IT"/>
        </w:rPr>
        <w:t>M</w:t>
      </w:r>
      <w:r>
        <w:rPr>
          <w:rFonts w:ascii="Arial" w:hAnsi="Arial"/>
          <w:sz w:val="22"/>
          <w:szCs w:val="22"/>
          <w:rtl w:val="0"/>
          <w:lang w:val="it-IT"/>
        </w:rPr>
        <w:t xml:space="preserve">inistero delle politiche agricole, alimentari e forestali (Mipaaf);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Maddalena Senter</w:t>
      </w:r>
      <w:r>
        <w:rPr>
          <w:rFonts w:ascii="Arial" w:hAnsi="Arial"/>
          <w:sz w:val="22"/>
          <w:szCs w:val="22"/>
          <w:rtl w:val="0"/>
          <w:lang w:val="it-IT"/>
        </w:rPr>
        <w:t xml:space="preserve">, presidente della </w:t>
      </w:r>
      <w:r>
        <w:rPr>
          <w:rFonts w:ascii="Arial" w:hAnsi="Arial"/>
          <w:sz w:val="22"/>
          <w:szCs w:val="22"/>
          <w:rtl w:val="0"/>
          <w:lang w:val="it-IT"/>
        </w:rPr>
        <w:t>c</w:t>
      </w:r>
      <w:r>
        <w:rPr>
          <w:rFonts w:ascii="Arial" w:hAnsi="Arial"/>
          <w:sz w:val="22"/>
          <w:szCs w:val="22"/>
          <w:rtl w:val="0"/>
          <w:lang w:val="it-IT"/>
        </w:rPr>
        <w:t>onfederazione delle Associazioni Universitarie degli Studenti Forestali d'Italia (Ausf Italia).</w:t>
      </w: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P</w:t>
      </w:r>
      <w:r>
        <w:rPr>
          <w:rFonts w:ascii="Arial" w:hAnsi="Arial"/>
          <w:sz w:val="22"/>
          <w:szCs w:val="22"/>
          <w:rtl w:val="0"/>
          <w:lang w:val="it-IT"/>
        </w:rPr>
        <w:t>romuovere la parit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 trattamento e le opportunit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tra donne e uomini in tutti i settori, compresa la partecipazione al mercato del lavoro, i termini e le condizioni di impiego e l'avanzamento di carriera</w:t>
      </w:r>
      <w:r>
        <w:rPr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uno dei </w:t>
      </w:r>
      <w:r>
        <w:rPr>
          <w:rFonts w:ascii="Arial" w:hAnsi="Arial"/>
          <w:sz w:val="22"/>
          <w:szCs w:val="22"/>
          <w:rtl w:val="0"/>
          <w:lang w:val="it-IT"/>
        </w:rPr>
        <w:t>pilastr</w:t>
      </w:r>
      <w:r>
        <w:rPr>
          <w:rFonts w:ascii="Arial" w:hAnsi="Arial"/>
          <w:sz w:val="22"/>
          <w:szCs w:val="22"/>
          <w:rtl w:val="0"/>
          <w:lang w:val="it-IT"/>
        </w:rPr>
        <w:t>i</w:t>
      </w:r>
      <w:r>
        <w:rPr>
          <w:rFonts w:ascii="Arial" w:hAnsi="Arial"/>
          <w:sz w:val="22"/>
          <w:szCs w:val="22"/>
          <w:rtl w:val="0"/>
          <w:lang w:val="it-IT"/>
        </w:rPr>
        <w:t xml:space="preserve"> europe</w:t>
      </w:r>
      <w:r>
        <w:rPr>
          <w:rFonts w:ascii="Arial" w:hAnsi="Arial"/>
          <w:sz w:val="22"/>
          <w:szCs w:val="22"/>
          <w:rtl w:val="0"/>
          <w:lang w:val="it-IT"/>
        </w:rPr>
        <w:t>i</w:t>
      </w:r>
      <w:r>
        <w:rPr>
          <w:rFonts w:ascii="Arial" w:hAnsi="Arial"/>
          <w:sz w:val="22"/>
          <w:szCs w:val="22"/>
          <w:rtl w:val="0"/>
          <w:lang w:val="it-IT"/>
        </w:rPr>
        <w:t xml:space="preserve"> dei diritti sociali</w:t>
      </w:r>
      <w:r>
        <w:rPr>
          <w:rFonts w:ascii="Arial" w:hAnsi="Arial"/>
          <w:sz w:val="22"/>
          <w:szCs w:val="22"/>
          <w:rtl w:val="0"/>
          <w:lang w:val="it-IT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 xml:space="preserve">Generalmente </w:t>
      </w:r>
      <w:r>
        <w:rPr>
          <w:rFonts w:ascii="Arial" w:hAnsi="Arial"/>
          <w:sz w:val="22"/>
          <w:szCs w:val="22"/>
          <w:rtl w:val="0"/>
          <w:lang w:val="it-IT"/>
        </w:rPr>
        <w:t>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spiega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Maria Rita Gallozzi</w:t>
      </w:r>
      <w:r>
        <w:rPr>
          <w:rFonts w:ascii="Arial" w:hAnsi="Arial"/>
          <w:sz w:val="22"/>
          <w:szCs w:val="22"/>
          <w:rtl w:val="0"/>
          <w:lang w:val="it-IT"/>
        </w:rPr>
        <w:t xml:space="preserve"> - 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difficile trovare donne impiegate direttamente nei boschi, sia in Italia che in altri </w:t>
      </w:r>
      <w:r>
        <w:rPr>
          <w:rFonts w:ascii="Arial" w:hAnsi="Arial"/>
          <w:sz w:val="22"/>
          <w:szCs w:val="22"/>
          <w:rtl w:val="0"/>
          <w:lang w:val="it-IT"/>
        </w:rPr>
        <w:t>P</w:t>
      </w:r>
      <w:r>
        <w:rPr>
          <w:rFonts w:ascii="Arial" w:hAnsi="Arial"/>
          <w:sz w:val="22"/>
          <w:szCs w:val="22"/>
          <w:rtl w:val="0"/>
          <w:lang w:val="it-IT"/>
        </w:rPr>
        <w:t xml:space="preserve">aesi: di solito </w:t>
      </w:r>
      <w:r>
        <w:rPr>
          <w:rFonts w:ascii="Arial" w:hAnsi="Arial"/>
          <w:sz w:val="22"/>
          <w:szCs w:val="22"/>
          <w:rtl w:val="0"/>
          <w:lang w:val="it-IT"/>
        </w:rPr>
        <w:t>vengono assegnate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ad</w:t>
      </w:r>
      <w:r>
        <w:rPr>
          <w:rFonts w:ascii="Arial" w:hAnsi="Arial"/>
          <w:sz w:val="22"/>
          <w:szCs w:val="22"/>
          <w:rtl w:val="0"/>
          <w:lang w:val="it-IT"/>
        </w:rPr>
        <w:t xml:space="preserve"> attivit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amministrative delle ditte forestali o nelle aziende del legno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 EIGE conferma che n</w:t>
      </w:r>
      <w:r>
        <w:rPr>
          <w:rFonts w:ascii="Arial" w:hAnsi="Arial"/>
          <w:sz w:val="22"/>
          <w:szCs w:val="22"/>
          <w:rtl w:val="0"/>
          <w:lang w:val="it-IT"/>
        </w:rPr>
        <w:t>essun Paese al mondo ha completamente colmato il divario di genere</w:t>
      </w:r>
      <w:r>
        <w:rPr>
          <w:rFonts w:ascii="Arial" w:hAnsi="Arial"/>
          <w:sz w:val="22"/>
          <w:szCs w:val="22"/>
          <w:rtl w:val="0"/>
          <w:lang w:val="it-IT"/>
        </w:rPr>
        <w:t xml:space="preserve"> e che la discriminazione avviene su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livelli, interessando anche questioni come t</w:t>
      </w:r>
      <w:r>
        <w:rPr>
          <w:rFonts w:ascii="Arial" w:hAnsi="Arial"/>
          <w:sz w:val="22"/>
          <w:szCs w:val="22"/>
          <w:rtl w:val="0"/>
          <w:lang w:val="it-IT"/>
        </w:rPr>
        <w:t xml:space="preserve">asso di </w:t>
      </w:r>
      <w:r>
        <w:rPr>
          <w:rFonts w:ascii="Arial" w:hAnsi="Arial"/>
          <w:sz w:val="22"/>
          <w:szCs w:val="22"/>
          <w:rtl w:val="0"/>
          <w:lang w:val="it-IT"/>
        </w:rPr>
        <w:t>occupazione, condizioni di lavoro, salario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 “</w:t>
      </w:r>
      <w:r>
        <w:rPr>
          <w:rFonts w:ascii="Arial" w:hAnsi="Arial"/>
          <w:sz w:val="22"/>
          <w:szCs w:val="22"/>
          <w:rtl w:val="0"/>
          <w:lang w:val="it-IT"/>
        </w:rPr>
        <w:t>Ricordo che d</w:t>
      </w:r>
      <w:r>
        <w:rPr>
          <w:rFonts w:ascii="Arial" w:hAnsi="Arial"/>
          <w:sz w:val="22"/>
          <w:szCs w:val="22"/>
          <w:rtl w:val="0"/>
          <w:lang w:val="it-IT"/>
        </w:rPr>
        <w:t xml:space="preserve">urante </w:t>
      </w:r>
      <w:r>
        <w:rPr>
          <w:rFonts w:ascii="Arial" w:hAnsi="Arial"/>
          <w:sz w:val="22"/>
          <w:szCs w:val="22"/>
          <w:rtl w:val="0"/>
          <w:lang w:val="it-IT"/>
        </w:rPr>
        <w:t>un audit</w:t>
      </w:r>
      <w:r>
        <w:rPr>
          <w:rFonts w:ascii="Arial" w:hAnsi="Arial"/>
          <w:sz w:val="22"/>
          <w:szCs w:val="22"/>
          <w:rtl w:val="0"/>
          <w:lang w:val="it-IT"/>
        </w:rPr>
        <w:t xml:space="preserve"> in </w:t>
      </w:r>
      <w:r>
        <w:rPr>
          <w:rFonts w:ascii="Arial" w:hAnsi="Arial"/>
          <w:sz w:val="22"/>
          <w:szCs w:val="22"/>
          <w:rtl w:val="0"/>
          <w:lang w:val="it-IT"/>
        </w:rPr>
        <w:t>alcune</w:t>
      </w:r>
      <w:r>
        <w:rPr>
          <w:rFonts w:ascii="Arial" w:hAnsi="Arial"/>
          <w:sz w:val="22"/>
          <w:szCs w:val="22"/>
          <w:rtl w:val="0"/>
          <w:lang w:val="it-IT"/>
        </w:rPr>
        <w:t xml:space="preserve"> aziende </w:t>
      </w:r>
      <w:r>
        <w:rPr>
          <w:rFonts w:ascii="Arial" w:hAnsi="Arial"/>
          <w:sz w:val="22"/>
          <w:szCs w:val="22"/>
          <w:rtl w:val="0"/>
          <w:lang w:val="it-IT"/>
        </w:rPr>
        <w:t>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est Europa </w:t>
      </w:r>
      <w:r>
        <w:rPr>
          <w:rFonts w:ascii="Arial" w:hAnsi="Arial"/>
          <w:sz w:val="22"/>
          <w:szCs w:val="22"/>
          <w:rtl w:val="0"/>
          <w:lang w:val="it-IT"/>
        </w:rPr>
        <w:t>abbiamo trovato donne che lavoravano in ciabatte e senza dispositivi di sicurezza, di cui erano invece dotati i colleghi maschi che operavano alle macchine</w:t>
      </w:r>
      <w:r>
        <w:rPr>
          <w:rFonts w:ascii="Arial" w:hAnsi="Arial"/>
          <w:sz w:val="22"/>
          <w:szCs w:val="22"/>
          <w:rtl w:val="0"/>
          <w:lang w:val="it-IT"/>
        </w:rPr>
        <w:t>. Certo: posso dire di n</w:t>
      </w:r>
      <w:r>
        <w:rPr>
          <w:rFonts w:ascii="Arial" w:hAnsi="Arial"/>
          <w:sz w:val="22"/>
          <w:szCs w:val="22"/>
          <w:rtl w:val="0"/>
          <w:lang w:val="it-IT"/>
        </w:rPr>
        <w:t xml:space="preserve">on </w:t>
      </w:r>
      <w:r>
        <w:rPr>
          <w:rFonts w:ascii="Arial" w:hAnsi="Arial"/>
          <w:sz w:val="22"/>
          <w:szCs w:val="22"/>
          <w:rtl w:val="0"/>
          <w:lang w:val="it-IT"/>
        </w:rPr>
        <w:t xml:space="preserve">essere mai stata discriminata in modo evidente nel mio lavoro - prosegue - ma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vero che spesso una donna forestale viene accolta con un</w:t>
      </w:r>
      <w:r>
        <w:rPr>
          <w:rFonts w:ascii="Arial" w:hAnsi="Arial"/>
          <w:sz w:val="22"/>
          <w:szCs w:val="22"/>
          <w:rtl w:val="0"/>
          <w:lang w:val="it-IT"/>
        </w:rPr>
        <w:t xml:space="preserve"> po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sz w:val="22"/>
          <w:szCs w:val="22"/>
          <w:rtl w:val="0"/>
          <w:lang w:val="it-IT"/>
        </w:rPr>
        <w:t>di scetticismo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</w:t>
      </w:r>
      <w:r>
        <w:rPr>
          <w:rFonts w:ascii="Arial" w:hAnsi="Arial"/>
          <w:sz w:val="22"/>
          <w:szCs w:val="22"/>
          <w:rtl w:val="0"/>
          <w:lang w:val="it-IT"/>
        </w:rPr>
        <w:t xml:space="preserve">ignificativa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anche la testimonianza</w:t>
      </w:r>
      <w:r>
        <w:rPr>
          <w:rFonts w:ascii="Arial" w:hAnsi="Arial"/>
          <w:sz w:val="22"/>
          <w:szCs w:val="22"/>
          <w:rtl w:val="0"/>
          <w:lang w:val="it-IT"/>
        </w:rPr>
        <w:t xml:space="preserve"> della responsabile della Direzione Generale Foreste del Mipaaf,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Alessandra Stefani</w:t>
      </w:r>
      <w:r>
        <w:rPr>
          <w:rFonts w:ascii="Arial" w:hAnsi="Arial"/>
          <w:sz w:val="22"/>
          <w:szCs w:val="22"/>
          <w:rtl w:val="0"/>
          <w:lang w:val="it-IT"/>
        </w:rPr>
        <w:t>, una vita nel corpo forestale dello Stato, che racconta come tuttavia le cose stiano pian piano cambiando.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 “</w:t>
      </w:r>
      <w:r>
        <w:rPr>
          <w:rFonts w:ascii="Arial" w:hAnsi="Arial"/>
          <w:sz w:val="22"/>
          <w:szCs w:val="22"/>
          <w:rtl w:val="0"/>
          <w:lang w:val="it-IT"/>
        </w:rPr>
        <w:t>Quando ho frequentato io la facolt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di scienze forestali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commenta con FSC la funzionaria del Ministero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solo un iscritto su sette era </w:t>
      </w:r>
      <w:r>
        <w:rPr>
          <w:rFonts w:ascii="Arial" w:hAnsi="Arial"/>
          <w:sz w:val="22"/>
          <w:szCs w:val="22"/>
          <w:rtl w:val="0"/>
          <w:lang w:val="it-IT"/>
        </w:rPr>
        <w:t xml:space="preserve">donna; </w:t>
      </w:r>
      <w:r>
        <w:rPr>
          <w:rFonts w:ascii="Arial" w:hAnsi="Arial"/>
          <w:sz w:val="22"/>
          <w:szCs w:val="22"/>
          <w:rtl w:val="0"/>
          <w:lang w:val="it-IT"/>
        </w:rPr>
        <w:t>oggi sono circa la met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  <w:r>
        <w:rPr>
          <w:rFonts w:ascii="Arial" w:hAnsi="Arial"/>
          <w:sz w:val="22"/>
          <w:szCs w:val="22"/>
          <w:rtl w:val="0"/>
          <w:lang w:val="it-IT"/>
        </w:rPr>
        <w:t>In realt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oggi l</w:t>
      </w:r>
      <w:r>
        <w:rPr>
          <w:rFonts w:ascii="Arial" w:hAnsi="Arial"/>
          <w:sz w:val="22"/>
          <w:szCs w:val="22"/>
          <w:rtl w:val="0"/>
          <w:lang w:val="it-IT"/>
        </w:rPr>
        <w:t>a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presenza femminile nei percorsi di formazione</w:t>
      </w:r>
      <w:r>
        <w:rPr>
          <w:rFonts w:ascii="Arial" w:hAnsi="Arial"/>
          <w:sz w:val="22"/>
          <w:szCs w:val="22"/>
          <w:rtl w:val="0"/>
          <w:lang w:val="it-IT"/>
        </w:rPr>
        <w:t xml:space="preserve"> universitaria supera quella degli uomini (57%, Fonte: </w:t>
      </w:r>
      <w:r>
        <w:rPr>
          <w:rFonts w:ascii="Arial" w:hAnsi="Arial"/>
          <w:sz w:val="22"/>
          <w:szCs w:val="22"/>
          <w:rtl w:val="0"/>
          <w:lang w:val="it-IT"/>
        </w:rPr>
        <w:t>Talents Venture</w:t>
      </w:r>
      <w:r>
        <w:rPr>
          <w:rFonts w:ascii="Arial" w:hAnsi="Arial"/>
          <w:sz w:val="22"/>
          <w:szCs w:val="22"/>
          <w:rtl w:val="0"/>
          <w:lang w:val="it-IT"/>
        </w:rPr>
        <w:t xml:space="preserve"> 2021), ma si ferma al 37% nei corsi a tema ambientale, matematico o tecnologico; ci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nonostante quanto uscito ad esempio dall</w:t>
      </w:r>
      <w:r>
        <w:rPr>
          <w:rFonts w:ascii="Arial" w:hAnsi="Arial"/>
          <w:sz w:val="22"/>
          <w:szCs w:val="22"/>
          <w:rtl w:val="0"/>
          <w:lang w:val="it-IT"/>
        </w:rPr>
        <w:t>a quarta conferenza mondiale delle Nazioni Unite sulle donne a Pechino (1995)</w:t>
      </w:r>
      <w:r>
        <w:rPr>
          <w:rFonts w:ascii="Arial" w:hAnsi="Arial"/>
          <w:sz w:val="22"/>
          <w:szCs w:val="22"/>
          <w:rtl w:val="0"/>
          <w:lang w:val="it-IT"/>
        </w:rPr>
        <w:t>, che</w:t>
      </w:r>
      <w:r>
        <w:rPr>
          <w:rFonts w:ascii="Arial" w:hAnsi="Arial"/>
          <w:sz w:val="22"/>
          <w:szCs w:val="22"/>
          <w:rtl w:val="0"/>
          <w:lang w:val="it-IT"/>
        </w:rPr>
        <w:t xml:space="preserve"> ha identificato l'ambiente come una delle 12 aree </w:t>
      </w:r>
      <w:r>
        <w:rPr>
          <w:rFonts w:ascii="Arial" w:hAnsi="Arial"/>
          <w:sz w:val="22"/>
          <w:szCs w:val="22"/>
          <w:rtl w:val="0"/>
          <w:lang w:val="it-IT"/>
        </w:rPr>
        <w:t>di maggior contributo</w:t>
      </w:r>
      <w:r>
        <w:rPr>
          <w:rFonts w:ascii="Arial" w:hAnsi="Arial"/>
          <w:sz w:val="22"/>
          <w:szCs w:val="22"/>
          <w:rtl w:val="0"/>
          <w:lang w:val="it-IT"/>
        </w:rPr>
        <w:t xml:space="preserve"> per </w:t>
      </w:r>
      <w:r>
        <w:rPr>
          <w:rFonts w:ascii="Arial" w:hAnsi="Arial"/>
          <w:sz w:val="22"/>
          <w:szCs w:val="22"/>
          <w:rtl w:val="0"/>
          <w:lang w:val="it-IT"/>
        </w:rPr>
        <w:t>il sesso femminile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La chiave di volta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la competenza</w:t>
      </w:r>
      <w:r>
        <w:rPr>
          <w:rFonts w:ascii="Arial" w:hAnsi="Arial"/>
          <w:sz w:val="22"/>
          <w:szCs w:val="22"/>
          <w:rtl w:val="0"/>
          <w:lang w:val="it-IT"/>
        </w:rPr>
        <w:t xml:space="preserve"> che, unita ad una maggiore inclinazione alla cura e alla protezione, pu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fare la differenza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 xml:space="preserve">afferma Stefani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Ma ci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non basta: servono cambiamenti</w:t>
      </w:r>
      <w:r>
        <w:rPr>
          <w:rFonts w:ascii="Arial" w:hAnsi="Arial"/>
          <w:sz w:val="22"/>
          <w:szCs w:val="22"/>
          <w:rtl w:val="0"/>
          <w:lang w:val="it-IT"/>
        </w:rPr>
        <w:t xml:space="preserve"> trasversali</w:t>
      </w:r>
      <w:r>
        <w:rPr>
          <w:rFonts w:ascii="Arial" w:hAnsi="Arial"/>
          <w:sz w:val="22"/>
          <w:szCs w:val="22"/>
          <w:rtl w:val="0"/>
          <w:lang w:val="it-IT"/>
        </w:rPr>
        <w:t xml:space="preserve"> e misure di sostegno al cambiamento, non solo nel mondo del lavoro ma anche nella societ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 xml:space="preserve">: politiche </w:t>
      </w:r>
      <w:r>
        <w:rPr>
          <w:rFonts w:ascii="Arial" w:hAnsi="Arial"/>
          <w:sz w:val="22"/>
          <w:szCs w:val="22"/>
          <w:rtl w:val="0"/>
          <w:lang w:val="it-IT"/>
        </w:rPr>
        <w:t xml:space="preserve">per </w:t>
      </w:r>
      <w:r>
        <w:rPr>
          <w:rFonts w:ascii="Arial" w:hAnsi="Arial"/>
          <w:sz w:val="22"/>
          <w:szCs w:val="22"/>
          <w:rtl w:val="0"/>
          <w:lang w:val="it-IT"/>
        </w:rPr>
        <w:t>la famiglia, conciliazione dei tempi di lavoro, riorganizzazione del sistema di welfare e,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in generale, un </w:t>
      </w:r>
      <w:r>
        <w:rPr>
          <w:rFonts w:ascii="Arial" w:hAnsi="Arial"/>
          <w:sz w:val="22"/>
          <w:szCs w:val="22"/>
          <w:rtl w:val="0"/>
          <w:lang w:val="it-IT"/>
        </w:rPr>
        <w:t>salto</w:t>
      </w:r>
      <w:r>
        <w:rPr>
          <w:rFonts w:ascii="Arial" w:hAnsi="Arial"/>
          <w:sz w:val="22"/>
          <w:szCs w:val="22"/>
          <w:rtl w:val="0"/>
          <w:lang w:val="it-IT"/>
        </w:rPr>
        <w:t xml:space="preserve"> culturale da parte di tutt</w:t>
      </w:r>
      <w:r>
        <w:rPr>
          <w:rFonts w:ascii="Arial" w:hAnsi="Arial"/>
          <w:sz w:val="22"/>
          <w:szCs w:val="22"/>
          <w:rtl w:val="0"/>
          <w:lang w:val="it-IT"/>
        </w:rPr>
        <w:t>i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Uno sguardo </w:t>
      </w:r>
      <w:r>
        <w:rPr>
          <w:rFonts w:ascii="Arial" w:hAnsi="Arial"/>
          <w:sz w:val="22"/>
          <w:szCs w:val="22"/>
          <w:rtl w:val="0"/>
          <w:lang w:val="it-IT"/>
        </w:rPr>
        <w:t>sul futuro</w:t>
      </w:r>
      <w:r>
        <w:rPr>
          <w:rFonts w:ascii="Arial" w:hAnsi="Arial"/>
          <w:sz w:val="22"/>
          <w:szCs w:val="22"/>
          <w:rtl w:val="0"/>
          <w:lang w:val="it-IT"/>
        </w:rPr>
        <w:t xml:space="preserve"> lo offre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Maddalena Senter</w:t>
      </w:r>
      <w:r>
        <w:rPr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Fonts w:ascii="Arial" w:hAnsi="Arial"/>
          <w:sz w:val="22"/>
          <w:szCs w:val="22"/>
          <w:rtl w:val="0"/>
          <w:lang w:val="it-IT"/>
        </w:rPr>
        <w:t xml:space="preserve">giovane </w:t>
      </w:r>
      <w:r>
        <w:rPr>
          <w:rFonts w:ascii="Arial" w:hAnsi="Arial"/>
          <w:sz w:val="22"/>
          <w:szCs w:val="22"/>
          <w:rtl w:val="0"/>
          <w:lang w:val="it-IT"/>
        </w:rPr>
        <w:t xml:space="preserve">presidente di Ausf Italia: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 xml:space="preserve">In ambito universitario non ci sono distinzioni. Sono tante le ragazze che si iscrivono a scienze forestali e molte </w:t>
      </w:r>
      <w:r>
        <w:rPr>
          <w:rFonts w:ascii="Arial" w:hAnsi="Arial"/>
          <w:sz w:val="22"/>
          <w:szCs w:val="22"/>
          <w:rtl w:val="0"/>
          <w:lang w:val="it-IT"/>
        </w:rPr>
        <w:t>poi proseguono come</w:t>
      </w:r>
      <w:r>
        <w:rPr>
          <w:rFonts w:ascii="Arial" w:hAnsi="Arial"/>
          <w:sz w:val="22"/>
          <w:szCs w:val="22"/>
          <w:rtl w:val="0"/>
          <w:lang w:val="it-IT"/>
        </w:rPr>
        <w:t xml:space="preserve"> borsiste, dottora</w:t>
      </w:r>
      <w:r>
        <w:rPr>
          <w:rFonts w:ascii="Arial" w:hAnsi="Arial"/>
          <w:sz w:val="22"/>
          <w:szCs w:val="22"/>
          <w:rtl w:val="0"/>
          <w:lang w:val="it-IT"/>
        </w:rPr>
        <w:t>nd</w:t>
      </w:r>
      <w:r>
        <w:rPr>
          <w:rFonts w:ascii="Arial" w:hAnsi="Arial"/>
          <w:sz w:val="22"/>
          <w:szCs w:val="22"/>
          <w:rtl w:val="0"/>
          <w:lang w:val="it-IT"/>
        </w:rPr>
        <w:t xml:space="preserve">e e docenti. </w:t>
      </w:r>
      <w:r>
        <w:rPr>
          <w:rFonts w:ascii="Arial" w:hAnsi="Arial"/>
          <w:sz w:val="22"/>
          <w:szCs w:val="22"/>
          <w:rtl w:val="0"/>
          <w:lang w:val="it-IT"/>
        </w:rPr>
        <w:t xml:space="preserve">La </w:t>
      </w:r>
      <w:r>
        <w:rPr>
          <w:rFonts w:ascii="Arial" w:hAnsi="Arial"/>
          <w:sz w:val="22"/>
          <w:szCs w:val="22"/>
          <w:rtl w:val="0"/>
          <w:lang w:val="it-IT"/>
        </w:rPr>
        <w:t>maggior sensibilit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delle generazioni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giovani ai temi ambientali</w:t>
      </w:r>
      <w:r>
        <w:rPr>
          <w:rFonts w:ascii="Arial" w:hAnsi="Arial"/>
          <w:sz w:val="22"/>
          <w:szCs w:val="22"/>
          <w:rtl w:val="0"/>
          <w:lang w:val="it-IT"/>
        </w:rPr>
        <w:t xml:space="preserve"> ha sicuramente contribuito ad appiattire le differenze, concentrandosi sul fine: proteggere e conservare il capitale naturale</w:t>
      </w:r>
      <w:r>
        <w:rPr>
          <w:rFonts w:ascii="Arial" w:hAnsi="Arial"/>
          <w:sz w:val="22"/>
          <w:szCs w:val="22"/>
          <w:rtl w:val="0"/>
          <w:lang w:val="it-IT"/>
        </w:rPr>
        <w:t xml:space="preserve">. Poi </w:t>
      </w:r>
      <w:r>
        <w:rPr>
          <w:rFonts w:ascii="Arial" w:hAnsi="Arial"/>
          <w:sz w:val="22"/>
          <w:szCs w:val="22"/>
          <w:rtl w:val="0"/>
          <w:lang w:val="it-IT"/>
        </w:rPr>
        <w:t>certo, rimangono i</w:t>
      </w:r>
      <w:r>
        <w:rPr>
          <w:rFonts w:ascii="Arial" w:hAnsi="Arial"/>
          <w:sz w:val="22"/>
          <w:szCs w:val="22"/>
          <w:rtl w:val="0"/>
          <w:lang w:val="it-IT"/>
        </w:rPr>
        <w:t xml:space="preserve"> miti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come quello del maschio taglialegna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con la camicia a quadri di flanella, la motosega e la barba, </w:t>
      </w:r>
      <w:r>
        <w:rPr>
          <w:rFonts w:ascii="Arial" w:hAnsi="Arial"/>
          <w:sz w:val="22"/>
          <w:szCs w:val="22"/>
          <w:rtl w:val="0"/>
          <w:lang w:val="it-IT"/>
        </w:rPr>
        <w:t>ma sono appunto questo: dei miti, degli stereotipi</w:t>
      </w:r>
      <w:r>
        <w:rPr>
          <w:rFonts w:ascii="Arial" w:hAnsi="Arial"/>
          <w:sz w:val="22"/>
          <w:szCs w:val="22"/>
          <w:rtl w:val="0"/>
          <w:lang w:val="it-IT"/>
        </w:rPr>
        <w:t xml:space="preserve"> incapac</w:t>
      </w:r>
      <w:r>
        <w:rPr>
          <w:rFonts w:ascii="Arial" w:hAnsi="Arial"/>
          <w:sz w:val="22"/>
          <w:szCs w:val="22"/>
          <w:rtl w:val="0"/>
          <w:lang w:val="it-IT"/>
        </w:rPr>
        <w:t>i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descrivere i cambiamenti in atto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Alla domanda su cosa manchi per giungere a un </w:t>
      </w:r>
      <w:r>
        <w:rPr>
          <w:rFonts w:ascii="Arial" w:hAnsi="Arial"/>
          <w:sz w:val="22"/>
          <w:szCs w:val="22"/>
          <w:rtl w:val="0"/>
          <w:lang w:val="it-IT"/>
        </w:rPr>
        <w:t>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completo riconoscimento del ruolo della donna nel settore forestale, Senter non ha dubbi: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Siamo un Paese forestale: basterebbe</w:t>
      </w:r>
      <w:r>
        <w:rPr>
          <w:rFonts w:ascii="Arial" w:hAnsi="Arial"/>
          <w:sz w:val="22"/>
          <w:szCs w:val="22"/>
          <w:rtl w:val="0"/>
          <w:lang w:val="it-IT"/>
        </w:rPr>
        <w:t xml:space="preserve"> una maggior consapevolezza di questo </w:t>
      </w:r>
      <w:r>
        <w:rPr>
          <w:rFonts w:ascii="Arial" w:hAnsi="Arial"/>
          <w:sz w:val="22"/>
          <w:szCs w:val="22"/>
          <w:rtl w:val="0"/>
          <w:lang w:val="it-IT"/>
        </w:rPr>
        <w:t>per</w:t>
      </w:r>
      <w:r>
        <w:rPr>
          <w:rFonts w:ascii="Arial" w:hAnsi="Arial"/>
          <w:sz w:val="22"/>
          <w:szCs w:val="22"/>
          <w:rtl w:val="0"/>
          <w:lang w:val="it-IT"/>
        </w:rPr>
        <w:t xml:space="preserve"> avere un</w:t>
      </w:r>
      <w:r>
        <w:rPr>
          <w:rFonts w:ascii="Arial" w:hAnsi="Arial"/>
          <w:sz w:val="22"/>
          <w:szCs w:val="22"/>
          <w:rtl w:val="0"/>
          <w:lang w:val="it-IT"/>
        </w:rPr>
        <w:t>a</w:t>
      </w:r>
      <w:r>
        <w:rPr>
          <w:rFonts w:ascii="Arial" w:hAnsi="Arial"/>
          <w:sz w:val="22"/>
          <w:szCs w:val="22"/>
          <w:rtl w:val="0"/>
          <w:lang w:val="it-IT"/>
        </w:rPr>
        <w:t xml:space="preserve"> maggior </w:t>
      </w:r>
      <w:r>
        <w:rPr>
          <w:rFonts w:ascii="Arial" w:hAnsi="Arial"/>
          <w:sz w:val="22"/>
          <w:szCs w:val="22"/>
          <w:rtl w:val="0"/>
          <w:lang w:val="it-IT"/>
        </w:rPr>
        <w:t>valorizzazione</w:t>
      </w:r>
      <w:r>
        <w:rPr>
          <w:rFonts w:ascii="Arial" w:hAnsi="Arial"/>
          <w:sz w:val="22"/>
          <w:szCs w:val="22"/>
          <w:rtl w:val="0"/>
          <w:lang w:val="it-IT"/>
        </w:rPr>
        <w:t xml:space="preserve"> delle figure professionali </w:t>
      </w:r>
      <w:r>
        <w:rPr>
          <w:rFonts w:ascii="Arial" w:hAnsi="Arial"/>
          <w:sz w:val="22"/>
          <w:szCs w:val="22"/>
          <w:rtl w:val="0"/>
          <w:lang w:val="it-IT"/>
        </w:rPr>
        <w:t xml:space="preserve">- </w:t>
      </w:r>
      <w:r>
        <w:rPr>
          <w:rFonts w:ascii="Arial" w:hAnsi="Arial"/>
          <w:sz w:val="22"/>
          <w:szCs w:val="22"/>
          <w:rtl w:val="0"/>
          <w:lang w:val="it-IT"/>
        </w:rPr>
        <w:t xml:space="preserve">e del ruolo della donna </w:t>
      </w:r>
      <w:r>
        <w:rPr>
          <w:rFonts w:ascii="Arial" w:hAnsi="Arial"/>
          <w:sz w:val="22"/>
          <w:szCs w:val="22"/>
          <w:rtl w:val="0"/>
          <w:lang w:val="it-IT"/>
        </w:rPr>
        <w:t xml:space="preserve">- </w:t>
      </w:r>
      <w:r>
        <w:rPr>
          <w:rFonts w:ascii="Arial" w:hAnsi="Arial"/>
          <w:sz w:val="22"/>
          <w:szCs w:val="22"/>
          <w:rtl w:val="0"/>
          <w:lang w:val="it-IT"/>
        </w:rPr>
        <w:t>anche in questo ambito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Il Forest Stewardship Council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 (FSC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rPr>
          <w:rFonts w:ascii="Arial" w:cs="Arial" w:hAnsi="Arial" w:eastAsia="Arial"/>
          <w:i w:val="1"/>
          <w:i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Il Forest Stewardship Council (FSC)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organizzazione non governativa e no-profit che include tra i suoi 900 membri internazionali gruppi ambientalisti e sociali, comunit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Normal.0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FSC Italia nasce nel 2001 come associazione no-profit, in armonia con gli obiettivi di FSC International. Il marchio ha assunto un ruolo di primo piano nel mercato dei prodotti forestali qua</w:t>
      </w:r>
      <w:r>
        <w:rPr>
          <w:rFonts w:ascii="Arial" w:cs="Arial" w:hAnsi="Arial" w:eastAsia="Arial"/>
          <w:sz w:val="20"/>
          <w:szCs w:val="20"/>
          <w:lang w:val="en-US"/>
        </w:rPr>
        <mc:AlternateContent>
          <mc:Choice Requires="wps">
            <w:drawing xmlns:a="http://schemas.openxmlformats.org/drawingml/2006/main">
              <wp:anchor distT="180022" distB="180022" distL="180022" distR="180022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8281034</wp:posOffset>
                </wp:positionV>
                <wp:extent cx="7560000" cy="1872000"/>
                <wp:effectExtent l="0" t="0" r="0" b="0"/>
                <wp:wrapTopAndBottom distT="180022" distB="180022"/>
                <wp:docPr id="1073741831" name="officeArt object" descr="Gro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outline w:val="0"/>
                                <w:color w:val="262626"/>
                                <w:u w:color="262626"/>
                                <w:lang w:val="it-IT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Italia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T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+39 (0) </w:t>
                            </w:r>
                            <w:r>
                              <w:rPr>
                                <w:u w:color="262626"/>
                                <w:rtl w:val="0"/>
                                <w:lang w:val="it-IT"/>
                              </w:rPr>
                              <w:t>049 8762749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 ·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u w:color="262626"/>
                                <w:rtl w:val="0"/>
                                <w:lang w:val="it-IT"/>
                              </w:rPr>
                              <w:t xml:space="preserve"> info@fsc-italia.it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Director: 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0pt;margin-top:652.0pt;width:595.3pt;height:147.4pt;z-index:251661312;mso-position-horizontal:absolute;mso-position-horizontal-relative:page;mso-position-vertical:absolute;mso-position-vertical-relative:page;mso-wrap-distance-left:14.2pt;mso-wrap-distance-top:14.2pt;mso-wrap-distance-right:14.2pt;mso-wrap-distance-bottom:14.2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outline w:val="0"/>
                          <w:color w:val="262626"/>
                          <w:u w:color="262626"/>
                          <w:lang w:val="it-IT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Italia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lang w:val="it-IT"/>
                        </w:rPr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lang w:val="it-IT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 xml:space="preserve">T </w:t>
                      </w:r>
                      <w:r>
                        <w:rPr>
                          <w:rtl w:val="0"/>
                          <w:lang w:val="it-IT"/>
                        </w:rPr>
                        <w:t xml:space="preserve">+39 (0) </w:t>
                      </w:r>
                      <w:r>
                        <w:rPr>
                          <w:u w:color="262626"/>
                          <w:rtl w:val="0"/>
                          <w:lang w:val="it-IT"/>
                        </w:rPr>
                        <w:t>049 8762749</w:t>
                      </w:r>
                      <w:r>
                        <w:rPr>
                          <w:rtl w:val="0"/>
                          <w:lang w:val="it-IT"/>
                        </w:rPr>
                        <w:t xml:space="preserve"> · </w:t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u w:color="262626"/>
                          <w:rtl w:val="0"/>
                          <w:lang w:val="it-IT"/>
                        </w:rPr>
                        <w:t xml:space="preserve"> info@fsc-italia.it</w:t>
                      </w:r>
                      <w:r>
                        <w:rPr>
                          <w:rtl w:val="0"/>
                          <w:lang w:val="it-IT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rtl w:val="0"/>
                          <w:lang w:val="en-US"/>
                        </w:rPr>
                        <w:t>Director: 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sz w:val="20"/>
          <w:szCs w:val="20"/>
          <w:lang w:val="en-US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5916838</wp:posOffset>
            </wp:positionH>
            <wp:positionV relativeFrom="page">
              <wp:posOffset>8534400</wp:posOffset>
            </wp:positionV>
            <wp:extent cx="1099277" cy="482558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2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2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3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3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3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77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Di default A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i default A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Ufficio stampa FSC Italia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Mariagrazia Bonollo</w:t>
      </w:r>
    </w:p>
    <w:p>
      <w:pPr>
        <w:pStyle w:val="Normal.0"/>
        <w:rPr>
          <w:rStyle w:val="Nessuno"/>
          <w:rFonts w:ascii="Arial" w:cs="Arial" w:hAnsi="Arial" w:eastAsia="Arial"/>
          <w:outline w:val="0"/>
          <w:color w:val="000000"/>
          <w:sz w:val="20"/>
          <w:szCs w:val="2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000000"/>
          <w:sz w:val="20"/>
          <w:szCs w:val="20"/>
          <w:u w:val="single"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00"/>
          <w:sz w:val="20"/>
          <w:szCs w:val="20"/>
          <w:u w:val="single"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"mailto:info@mariagraziabonollo.it"</w:instrText>
      </w:r>
      <w:r>
        <w:rPr>
          <w:rStyle w:val="Hyperlink.0"/>
          <w:rFonts w:ascii="Arial" w:cs="Arial" w:hAnsi="Arial" w:eastAsia="Arial"/>
          <w:outline w:val="0"/>
          <w:color w:val="000000"/>
          <w:sz w:val="20"/>
          <w:szCs w:val="20"/>
          <w:u w:val="single"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00"/>
          <w:sz w:val="20"/>
          <w:szCs w:val="20"/>
          <w:u w:val="single"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info@mariagraziabonollo.it</w:t>
      </w:r>
      <w:r>
        <w:rPr>
          <w:lang w:val="it-IT"/>
        </w:rPr>
        <w:fldChar w:fldCharType="end" w:fldLock="0"/>
      </w:r>
      <w:r>
        <w:rPr>
          <w:rStyle w:val="Nessuno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</w:pPr>
      <w:r>
        <w:rPr>
          <w:rStyle w:val="Nessuno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348 2202662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reycliff CF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tl w:val="0"/>
        <w:lang w:val="en-US"/>
      </w:rPr>
      <w:t xml:space="preserve">Page 2 of </w:t>
    </w:r>
    <w:r>
      <w:rPr>
        <w:rtl w:val="0"/>
        <w:lang w:val="it-IT"/>
      </w:rPr>
      <w:t>2</w:t>
    </w:r>
    <w:r>
      <w:rPr>
        <w:rtl w:val="0"/>
        <w:lang w:val="en-US"/>
      </w:rPr>
      <w:t xml:space="preserve">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  <w:lang w:val="en-US"/>
      </w:rPr>
      <w:t xml:space="preserve">Page 1 of </w:t>
    </w:r>
    <w:r>
      <w:rPr>
        <w:rtl w:val="0"/>
        <w:lang w:val="it-IT"/>
      </w:rPr>
      <w:t>2</w:t>
    </w:r>
    <w:r>
      <w:rPr>
        <w:rtl w:val="0"/>
        <w:lang w:val="en-US"/>
      </w:rPr>
      <w:t xml:space="preserve">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10152129</wp:posOffset>
              </wp:positionV>
              <wp:extent cx="11160001" cy="540000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799.4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5916838</wp:posOffset>
          </wp:positionH>
          <wp:positionV relativeFrom="page">
            <wp:posOffset>8534400</wp:posOffset>
          </wp:positionV>
          <wp:extent cx="1099277" cy="482558"/>
          <wp:effectExtent l="0" t="0" r="0" b="0"/>
          <wp:wrapNone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277" cy="482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7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10152129</wp:posOffset>
              </wp:positionV>
              <wp:extent cx="11160001" cy="540000"/>
              <wp:effectExtent l="0" t="0" r="0" b="0"/>
              <wp:wrapNone/>
              <wp:docPr id="1073741828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00"/>
      <w:sz w:val="20"/>
      <w:szCs w:val="20"/>
      <w:u w:val="single" w:color="000000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